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A1B1" w14:textId="77777777" w:rsidR="003667BC" w:rsidRPr="00286C2B" w:rsidRDefault="00286C2B" w:rsidP="00286C2B">
      <w:pPr>
        <w:spacing w:after="0" w:line="240" w:lineRule="auto"/>
        <w:jc w:val="center"/>
        <w:outlineLvl w:val="0"/>
        <w:rPr>
          <w:rFonts w:ascii="Times New Roman" w:eastAsia="Times New Roman" w:hAnsi="Times New Roman" w:cs="Times New Roman"/>
          <w:b/>
          <w:bCs/>
          <w:kern w:val="36"/>
          <w:sz w:val="24"/>
          <w:szCs w:val="24"/>
          <w:lang w:eastAsia="lt-LT"/>
        </w:rPr>
      </w:pPr>
      <w:r w:rsidRPr="00286C2B">
        <w:rPr>
          <w:rFonts w:ascii="Times New Roman" w:eastAsia="Times New Roman" w:hAnsi="Times New Roman" w:cs="Times New Roman"/>
          <w:b/>
          <w:bCs/>
          <w:kern w:val="36"/>
          <w:sz w:val="24"/>
          <w:szCs w:val="24"/>
          <w:lang w:eastAsia="lt-LT"/>
        </w:rPr>
        <w:t>PRIĖMIMO TVARKA</w:t>
      </w:r>
    </w:p>
    <w:p w14:paraId="5A51F7F6" w14:textId="77777777" w:rsidR="00B905C8" w:rsidRDefault="00B905C8" w:rsidP="00286C2B">
      <w:pPr>
        <w:spacing w:after="0" w:line="240" w:lineRule="auto"/>
        <w:ind w:firstLine="851"/>
        <w:jc w:val="both"/>
        <w:rPr>
          <w:rFonts w:ascii="Times New Roman" w:eastAsia="Times New Roman" w:hAnsi="Times New Roman" w:cs="Times New Roman"/>
          <w:sz w:val="24"/>
          <w:szCs w:val="24"/>
          <w:lang w:eastAsia="lt-LT"/>
        </w:rPr>
      </w:pPr>
    </w:p>
    <w:p w14:paraId="15A29187" w14:textId="6545C5B2" w:rsidR="002A440A" w:rsidRPr="00286C2B" w:rsidRDefault="003667BC" w:rsidP="00286C2B">
      <w:pPr>
        <w:spacing w:after="0" w:line="240" w:lineRule="auto"/>
        <w:ind w:firstLine="851"/>
        <w:jc w:val="both"/>
        <w:rPr>
          <w:rFonts w:ascii="Times New Roman" w:eastAsia="Times New Roman" w:hAnsi="Times New Roman" w:cs="Times New Roman"/>
          <w:sz w:val="24"/>
          <w:szCs w:val="24"/>
          <w:lang w:eastAsia="lt-LT"/>
        </w:rPr>
      </w:pPr>
      <w:r w:rsidRPr="00286C2B">
        <w:rPr>
          <w:rFonts w:ascii="Times New Roman" w:eastAsia="Times New Roman" w:hAnsi="Times New Roman" w:cs="Times New Roman"/>
          <w:sz w:val="24"/>
          <w:szCs w:val="24"/>
          <w:lang w:eastAsia="lt-LT"/>
        </w:rPr>
        <w:t>Mokinių priėmimas į Kauno Žaliakalnio progimnaziją vykdomas vadovaujantis Kauno miesto savivaldybės tarybos 2018 m. vasario 6 d. sprendimu Nr. T-33 </w:t>
      </w:r>
      <w:r w:rsidRPr="00286C2B">
        <w:rPr>
          <w:rFonts w:ascii="Times New Roman" w:eastAsia="Times New Roman" w:hAnsi="Times New Roman" w:cs="Times New Roman"/>
          <w:bCs/>
          <w:sz w:val="24"/>
          <w:szCs w:val="24"/>
          <w:lang w:eastAsia="lt-LT"/>
        </w:rPr>
        <w:t>„</w:t>
      </w:r>
      <w:r w:rsidR="002A440A" w:rsidRPr="00286C2B">
        <w:rPr>
          <w:rFonts w:ascii="Times New Roman" w:hAnsi="Times New Roman" w:cs="Times New Roman"/>
          <w:noProof/>
          <w:sz w:val="24"/>
          <w:szCs w:val="24"/>
        </w:rPr>
        <w:t>Dėl Priėmimo į Kauno miesto savivaldybės bendrojo ugdymo mokyklas tvarkos aprašo patvirtinimo</w:t>
      </w:r>
      <w:r w:rsidRPr="00286C2B">
        <w:rPr>
          <w:rFonts w:ascii="Times New Roman" w:eastAsia="Times New Roman" w:hAnsi="Times New Roman" w:cs="Times New Roman"/>
          <w:bCs/>
          <w:sz w:val="24"/>
          <w:szCs w:val="24"/>
          <w:lang w:eastAsia="lt-LT"/>
        </w:rPr>
        <w:t>“</w:t>
      </w:r>
      <w:r w:rsidR="002A440A" w:rsidRPr="00286C2B">
        <w:rPr>
          <w:rFonts w:ascii="Times New Roman" w:eastAsia="Times New Roman" w:hAnsi="Times New Roman" w:cs="Times New Roman"/>
          <w:bCs/>
          <w:sz w:val="24"/>
          <w:szCs w:val="24"/>
          <w:lang w:eastAsia="lt-LT"/>
        </w:rPr>
        <w:t xml:space="preserve"> ir</w:t>
      </w:r>
      <w:r w:rsidR="002A440A" w:rsidRPr="00286C2B">
        <w:rPr>
          <w:rFonts w:ascii="Times New Roman" w:eastAsia="Times New Roman" w:hAnsi="Times New Roman" w:cs="Times New Roman"/>
          <w:b/>
          <w:bCs/>
          <w:sz w:val="24"/>
          <w:szCs w:val="24"/>
          <w:lang w:eastAsia="lt-LT"/>
        </w:rPr>
        <w:t xml:space="preserve"> </w:t>
      </w:r>
      <w:r w:rsidRPr="00286C2B">
        <w:rPr>
          <w:rFonts w:ascii="Times New Roman" w:eastAsia="Times New Roman" w:hAnsi="Times New Roman" w:cs="Times New Roman"/>
          <w:sz w:val="24"/>
          <w:szCs w:val="24"/>
          <w:lang w:eastAsia="lt-LT"/>
        </w:rPr>
        <w:t xml:space="preserve"> </w:t>
      </w:r>
      <w:r w:rsidR="002A440A" w:rsidRPr="00286C2B">
        <w:rPr>
          <w:rFonts w:ascii="Times New Roman" w:eastAsia="Times New Roman" w:hAnsi="Times New Roman" w:cs="Times New Roman"/>
          <w:sz w:val="24"/>
          <w:szCs w:val="24"/>
          <w:lang w:eastAsia="lt-LT"/>
        </w:rPr>
        <w:t>Kauno miesto savivaldybės tarybos 2020 m. kovo 24 d. sprendimu Nr. T-99 </w:t>
      </w:r>
      <w:r w:rsidR="002A440A" w:rsidRPr="00286C2B">
        <w:rPr>
          <w:rFonts w:ascii="Times New Roman" w:hAnsi="Times New Roman" w:cs="Times New Roman"/>
          <w:noProof/>
          <w:sz w:val="24"/>
          <w:szCs w:val="24"/>
        </w:rPr>
        <w:t xml:space="preserve">„Dėl Kauno miesto savivaldybės tarybos 2018 m. vasario 6 d. sprendimo </w:t>
      </w:r>
      <w:r w:rsidR="001F6AB7">
        <w:rPr>
          <w:rFonts w:ascii="Times New Roman" w:hAnsi="Times New Roman" w:cs="Times New Roman"/>
          <w:noProof/>
          <w:sz w:val="24"/>
          <w:szCs w:val="24"/>
        </w:rPr>
        <w:t>N</w:t>
      </w:r>
      <w:r w:rsidR="002A440A" w:rsidRPr="00286C2B">
        <w:rPr>
          <w:rFonts w:ascii="Times New Roman" w:hAnsi="Times New Roman" w:cs="Times New Roman"/>
          <w:noProof/>
          <w:sz w:val="24"/>
          <w:szCs w:val="24"/>
        </w:rPr>
        <w:t>r. T-33 „Dėl priėmimo į Kauno miesto savivaldybės bendrojo ugdymo mokyklas tvarkos aprašo patvirtinimo“ pakeitimo“</w:t>
      </w:r>
      <w:r w:rsidR="00756A97">
        <w:rPr>
          <w:rFonts w:ascii="Times New Roman" w:hAnsi="Times New Roman" w:cs="Times New Roman"/>
          <w:noProof/>
          <w:sz w:val="24"/>
          <w:szCs w:val="24"/>
        </w:rPr>
        <w:t>.</w:t>
      </w:r>
    </w:p>
    <w:p w14:paraId="18B5B6DF" w14:textId="77777777" w:rsidR="00B905C8" w:rsidRDefault="00B905C8" w:rsidP="00286C2B">
      <w:pPr>
        <w:spacing w:after="0" w:line="240" w:lineRule="auto"/>
        <w:ind w:firstLine="851"/>
        <w:jc w:val="both"/>
        <w:rPr>
          <w:rFonts w:ascii="Times New Roman" w:eastAsia="Times New Roman" w:hAnsi="Times New Roman" w:cs="Times New Roman"/>
          <w:sz w:val="24"/>
          <w:szCs w:val="24"/>
          <w:lang w:eastAsia="lt-LT"/>
        </w:rPr>
      </w:pPr>
    </w:p>
    <w:p w14:paraId="0E353FCA" w14:textId="6DD41745" w:rsidR="003667BC" w:rsidRPr="00756A97" w:rsidRDefault="003667BC" w:rsidP="00286C2B">
      <w:pPr>
        <w:spacing w:after="0" w:line="240" w:lineRule="auto"/>
        <w:ind w:firstLine="851"/>
        <w:jc w:val="both"/>
        <w:rPr>
          <w:rFonts w:ascii="Times New Roman" w:eastAsia="Times New Roman" w:hAnsi="Times New Roman" w:cs="Times New Roman"/>
          <w:b/>
          <w:sz w:val="24"/>
          <w:szCs w:val="24"/>
          <w:lang w:eastAsia="lt-LT"/>
        </w:rPr>
      </w:pPr>
      <w:r w:rsidRPr="00756A97">
        <w:rPr>
          <w:rFonts w:ascii="Times New Roman" w:eastAsia="Times New Roman" w:hAnsi="Times New Roman" w:cs="Times New Roman"/>
          <w:b/>
          <w:sz w:val="24"/>
          <w:szCs w:val="24"/>
          <w:lang w:eastAsia="lt-LT"/>
        </w:rPr>
        <w:t>Prašymai priimti mokytis į Žaliakalnio progimnaziją pagal pradinio ugdymo programą, pagrindinio ugdymo programos pirmąją dalį  priimami nuo 202</w:t>
      </w:r>
      <w:r w:rsidR="0084140D">
        <w:rPr>
          <w:rFonts w:ascii="Times New Roman" w:eastAsia="Times New Roman" w:hAnsi="Times New Roman" w:cs="Times New Roman"/>
          <w:b/>
          <w:sz w:val="24"/>
          <w:szCs w:val="24"/>
          <w:lang w:eastAsia="lt-LT"/>
        </w:rPr>
        <w:t>1</w:t>
      </w:r>
      <w:r w:rsidRPr="00756A97">
        <w:rPr>
          <w:rFonts w:ascii="Times New Roman" w:eastAsia="Times New Roman" w:hAnsi="Times New Roman" w:cs="Times New Roman"/>
          <w:b/>
          <w:sz w:val="24"/>
          <w:szCs w:val="24"/>
          <w:lang w:eastAsia="lt-LT"/>
        </w:rPr>
        <w:t xml:space="preserve"> m. balandžio 1  d. 12 valandos.</w:t>
      </w:r>
    </w:p>
    <w:p w14:paraId="2BDCD365" w14:textId="77777777" w:rsidR="00B905C8" w:rsidRDefault="00B905C8" w:rsidP="00286C2B">
      <w:pPr>
        <w:spacing w:after="0" w:line="240" w:lineRule="auto"/>
        <w:ind w:firstLine="851"/>
        <w:jc w:val="both"/>
        <w:rPr>
          <w:rFonts w:ascii="Times New Roman" w:eastAsia="Times New Roman" w:hAnsi="Times New Roman" w:cs="Times New Roman"/>
          <w:sz w:val="24"/>
          <w:szCs w:val="24"/>
          <w:lang w:eastAsia="lt-LT"/>
        </w:rPr>
      </w:pPr>
    </w:p>
    <w:p w14:paraId="51A68735" w14:textId="71A0CBC6" w:rsidR="003667BC" w:rsidRPr="00756A97" w:rsidRDefault="003667BC" w:rsidP="00286C2B">
      <w:pPr>
        <w:spacing w:after="0" w:line="240" w:lineRule="auto"/>
        <w:ind w:firstLine="851"/>
        <w:jc w:val="both"/>
        <w:rPr>
          <w:rFonts w:ascii="Times New Roman" w:eastAsia="Times New Roman" w:hAnsi="Times New Roman" w:cs="Times New Roman"/>
          <w:b/>
          <w:sz w:val="24"/>
          <w:szCs w:val="24"/>
          <w:lang w:eastAsia="lt-LT"/>
        </w:rPr>
      </w:pPr>
      <w:r w:rsidRPr="00756A97">
        <w:rPr>
          <w:rFonts w:ascii="Times New Roman" w:eastAsia="Times New Roman" w:hAnsi="Times New Roman" w:cs="Times New Roman"/>
          <w:b/>
          <w:sz w:val="24"/>
          <w:szCs w:val="24"/>
          <w:lang w:eastAsia="lt-LT"/>
        </w:rPr>
        <w:t>Prašymus pradėti mokytis 202</w:t>
      </w:r>
      <w:r w:rsidR="0084140D">
        <w:rPr>
          <w:rFonts w:ascii="Times New Roman" w:eastAsia="Times New Roman" w:hAnsi="Times New Roman" w:cs="Times New Roman"/>
          <w:b/>
          <w:sz w:val="24"/>
          <w:szCs w:val="24"/>
          <w:lang w:eastAsia="lt-LT"/>
        </w:rPr>
        <w:t>1</w:t>
      </w:r>
      <w:r w:rsidRPr="00756A97">
        <w:rPr>
          <w:rFonts w:ascii="Times New Roman" w:eastAsia="Times New Roman" w:hAnsi="Times New Roman" w:cs="Times New Roman"/>
          <w:b/>
          <w:sz w:val="24"/>
          <w:szCs w:val="24"/>
          <w:lang w:eastAsia="lt-LT"/>
        </w:rPr>
        <w:t>-202</w:t>
      </w:r>
      <w:r w:rsidR="0084140D">
        <w:rPr>
          <w:rFonts w:ascii="Times New Roman" w:eastAsia="Times New Roman" w:hAnsi="Times New Roman" w:cs="Times New Roman"/>
          <w:b/>
          <w:sz w:val="24"/>
          <w:szCs w:val="24"/>
          <w:lang w:eastAsia="lt-LT"/>
        </w:rPr>
        <w:t>2</w:t>
      </w:r>
      <w:r w:rsidRPr="00756A97">
        <w:rPr>
          <w:rFonts w:ascii="Times New Roman" w:eastAsia="Times New Roman" w:hAnsi="Times New Roman" w:cs="Times New Roman"/>
          <w:b/>
          <w:sz w:val="24"/>
          <w:szCs w:val="24"/>
          <w:lang w:eastAsia="lt-LT"/>
        </w:rPr>
        <w:t xml:space="preserve"> mokslo metais galima bus teikti:</w:t>
      </w:r>
    </w:p>
    <w:p w14:paraId="7C9DDAF6" w14:textId="77777777" w:rsidR="00B95A21" w:rsidRDefault="00644C52" w:rsidP="00B95A21">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3667BC" w:rsidRPr="00B905C8">
        <w:rPr>
          <w:rFonts w:ascii="Times New Roman" w:eastAsia="Times New Roman" w:hAnsi="Times New Roman" w:cs="Times New Roman"/>
          <w:sz w:val="24"/>
          <w:szCs w:val="24"/>
          <w:lang w:eastAsia="lt-LT"/>
        </w:rPr>
        <w:t xml:space="preserve">er informacinę sistemą adresu: htpps://imokykla.kaunas.lt. Per informacinę sistemą galima pateikti prašymus į </w:t>
      </w:r>
      <w:r w:rsidR="003667BC" w:rsidRPr="00B905C8">
        <w:rPr>
          <w:rFonts w:ascii="Times New Roman" w:eastAsia="Times New Roman" w:hAnsi="Times New Roman" w:cs="Times New Roman"/>
          <w:sz w:val="24"/>
          <w:szCs w:val="24"/>
          <w:u w:val="single"/>
          <w:lang w:eastAsia="lt-LT"/>
        </w:rPr>
        <w:t>ne daugiau kaip dvi</w:t>
      </w:r>
      <w:r w:rsidR="003667BC" w:rsidRPr="00B905C8">
        <w:rPr>
          <w:rFonts w:ascii="Times New Roman" w:eastAsia="Times New Roman" w:hAnsi="Times New Roman" w:cs="Times New Roman"/>
          <w:sz w:val="24"/>
          <w:szCs w:val="24"/>
          <w:lang w:eastAsia="lt-LT"/>
        </w:rPr>
        <w:t xml:space="preserve"> pasirinktas mokyklas. Jeigu tarp pasirinktų mokyklų nėra priskirtosios mokyklos pagal vieno iš tėvų ir vaiko deklaruotą gyvenamąją vietą Savivaldybės teritorijoje, informacinė sistema automatiškai šią mokyklą parenka kaip papildomą mokyklą.</w:t>
      </w:r>
    </w:p>
    <w:p w14:paraId="4EE5FFFC" w14:textId="77777777" w:rsidR="003667BC" w:rsidRPr="00B95A21" w:rsidRDefault="003667BC" w:rsidP="00B95A21">
      <w:pPr>
        <w:pStyle w:val="Sraopastraipa"/>
        <w:numPr>
          <w:ilvl w:val="0"/>
          <w:numId w:val="3"/>
        </w:numPr>
        <w:spacing w:after="0" w:line="240" w:lineRule="auto"/>
        <w:ind w:left="0" w:firstLine="851"/>
        <w:rPr>
          <w:rFonts w:ascii="Times New Roman" w:eastAsia="Times New Roman" w:hAnsi="Times New Roman" w:cs="Times New Roman"/>
          <w:sz w:val="24"/>
          <w:szCs w:val="24"/>
          <w:lang w:eastAsia="lt-LT"/>
        </w:rPr>
      </w:pPr>
      <w:r w:rsidRPr="00B95A21">
        <w:rPr>
          <w:rFonts w:ascii="Times New Roman" w:eastAsia="Times New Roman" w:hAnsi="Times New Roman" w:cs="Times New Roman"/>
          <w:sz w:val="24"/>
          <w:szCs w:val="24"/>
          <w:lang w:eastAsia="lt-LT"/>
        </w:rPr>
        <w:t>Jei tėvų gyvenamoji vieta deklaruota kitose savivaldybėse karantino laikotarpiu užpildytą</w:t>
      </w:r>
      <w:r w:rsidR="00644C52" w:rsidRPr="00B95A21">
        <w:rPr>
          <w:rFonts w:ascii="Times New Roman" w:eastAsia="Times New Roman" w:hAnsi="Times New Roman" w:cs="Times New Roman"/>
          <w:sz w:val="24"/>
          <w:szCs w:val="24"/>
          <w:lang w:eastAsia="lt-LT"/>
        </w:rPr>
        <w:t>,</w:t>
      </w:r>
      <w:r w:rsidRPr="00B95A21">
        <w:rPr>
          <w:rFonts w:ascii="Times New Roman" w:eastAsia="Times New Roman" w:hAnsi="Times New Roman" w:cs="Times New Roman"/>
          <w:sz w:val="24"/>
          <w:szCs w:val="24"/>
          <w:lang w:eastAsia="lt-LT"/>
        </w:rPr>
        <w:t xml:space="preserve"> pasirašytą</w:t>
      </w:r>
      <w:r w:rsidR="00644C52" w:rsidRPr="00B95A21">
        <w:rPr>
          <w:rFonts w:ascii="Times New Roman" w:eastAsia="Times New Roman" w:hAnsi="Times New Roman" w:cs="Times New Roman"/>
          <w:sz w:val="24"/>
          <w:szCs w:val="24"/>
          <w:lang w:eastAsia="lt-LT"/>
        </w:rPr>
        <w:t xml:space="preserve"> ir nuskenuotą</w:t>
      </w:r>
      <w:r w:rsidRPr="00B95A21">
        <w:rPr>
          <w:rFonts w:ascii="Times New Roman" w:eastAsia="Times New Roman" w:hAnsi="Times New Roman" w:cs="Times New Roman"/>
          <w:sz w:val="24"/>
          <w:szCs w:val="24"/>
          <w:lang w:eastAsia="lt-LT"/>
        </w:rPr>
        <w:t xml:space="preserve"> prašym</w:t>
      </w:r>
      <w:r w:rsidR="00B95A21">
        <w:rPr>
          <w:rFonts w:ascii="Times New Roman" w:eastAsia="Times New Roman" w:hAnsi="Times New Roman" w:cs="Times New Roman"/>
          <w:sz w:val="24"/>
          <w:szCs w:val="24"/>
          <w:lang w:eastAsia="lt-LT"/>
        </w:rPr>
        <w:t xml:space="preserve">ą pateikti elektroniniu paštu </w:t>
      </w:r>
      <w:hyperlink r:id="rId5" w:history="1">
        <w:r w:rsidR="00B95A21" w:rsidRPr="00B95A21">
          <w:rPr>
            <w:rStyle w:val="Hipersaitas"/>
            <w:rFonts w:ascii="Times New Roman" w:hAnsi="Times New Roman" w:cs="Times New Roman"/>
            <w:sz w:val="24"/>
            <w:szCs w:val="24"/>
          </w:rPr>
          <w:t>priemimas@zaliakalnioprogimnazija.lt</w:t>
        </w:r>
      </w:hyperlink>
      <w:r w:rsidR="00B95A21">
        <w:rPr>
          <w:rFonts w:ascii="Times New Roman" w:hAnsi="Times New Roman" w:cs="Times New Roman"/>
          <w:color w:val="323130"/>
          <w:sz w:val="24"/>
          <w:szCs w:val="24"/>
        </w:rPr>
        <w:t xml:space="preserve"> </w:t>
      </w:r>
      <w:r w:rsidRPr="00B95A21">
        <w:rPr>
          <w:rFonts w:ascii="Times New Roman" w:eastAsia="Times New Roman" w:hAnsi="Times New Roman" w:cs="Times New Roman"/>
          <w:color w:val="C00000"/>
          <w:sz w:val="24"/>
          <w:szCs w:val="24"/>
          <w:lang w:eastAsia="lt-LT"/>
        </w:rPr>
        <w:t>(prašymo forma –  “</w:t>
      </w:r>
      <w:r w:rsidR="00B95A21">
        <w:rPr>
          <w:rFonts w:ascii="Times New Roman" w:eastAsia="Times New Roman" w:hAnsi="Times New Roman" w:cs="Times New Roman"/>
          <w:color w:val="C00000"/>
          <w:sz w:val="24"/>
          <w:szCs w:val="24"/>
          <w:lang w:eastAsia="lt-LT"/>
        </w:rPr>
        <w:t>Mokinių p</w:t>
      </w:r>
      <w:r w:rsidRPr="00B95A21">
        <w:rPr>
          <w:rFonts w:ascii="Times New Roman" w:eastAsia="Times New Roman" w:hAnsi="Times New Roman" w:cs="Times New Roman"/>
          <w:color w:val="C00000"/>
          <w:sz w:val="24"/>
          <w:szCs w:val="24"/>
          <w:lang w:eastAsia="lt-LT"/>
        </w:rPr>
        <w:t>riėmimas”- “Prašymų pavyzdžiai”).</w:t>
      </w:r>
    </w:p>
    <w:p w14:paraId="689A40AF" w14:textId="77777777" w:rsidR="00B905C8" w:rsidRDefault="00B905C8" w:rsidP="00286C2B">
      <w:pPr>
        <w:spacing w:after="0" w:line="240" w:lineRule="auto"/>
        <w:jc w:val="both"/>
        <w:rPr>
          <w:rFonts w:ascii="Times New Roman" w:eastAsia="Times New Roman" w:hAnsi="Times New Roman" w:cs="Times New Roman"/>
          <w:sz w:val="24"/>
          <w:szCs w:val="24"/>
          <w:lang w:eastAsia="lt-LT"/>
        </w:rPr>
      </w:pPr>
    </w:p>
    <w:p w14:paraId="00B06720" w14:textId="77777777" w:rsidR="00B905C8" w:rsidRDefault="00286C2B" w:rsidP="00B905C8">
      <w:pPr>
        <w:spacing w:after="0" w:line="240" w:lineRule="auto"/>
        <w:ind w:firstLine="851"/>
        <w:jc w:val="both"/>
        <w:rPr>
          <w:rFonts w:ascii="Times New Roman" w:eastAsia="Times New Roman" w:hAnsi="Times New Roman" w:cs="Times New Roman"/>
          <w:sz w:val="24"/>
          <w:szCs w:val="24"/>
          <w:lang w:eastAsia="lt-LT"/>
        </w:rPr>
      </w:pPr>
      <w:r w:rsidRPr="00286C2B">
        <w:rPr>
          <w:rFonts w:ascii="Times New Roman" w:eastAsia="Times New Roman" w:hAnsi="Times New Roman" w:cs="Times New Roman"/>
          <w:b/>
          <w:sz w:val="24"/>
          <w:szCs w:val="24"/>
          <w:lang w:eastAsia="lt-LT"/>
        </w:rPr>
        <w:t>P</w:t>
      </w:r>
      <w:r w:rsidR="003667BC" w:rsidRPr="00286C2B">
        <w:rPr>
          <w:rFonts w:ascii="Times New Roman" w:eastAsia="Times New Roman" w:hAnsi="Times New Roman" w:cs="Times New Roman"/>
          <w:b/>
          <w:bCs/>
          <w:sz w:val="24"/>
          <w:szCs w:val="24"/>
          <w:lang w:eastAsia="lt-LT"/>
        </w:rPr>
        <w:t>rašymo padavimo data ir laikas neturi įtakos priimamų asmenų sąrašų sudarymui</w:t>
      </w:r>
      <w:r w:rsidR="003667BC" w:rsidRPr="00286C2B">
        <w:rPr>
          <w:rFonts w:ascii="Times New Roman" w:eastAsia="Times New Roman" w:hAnsi="Times New Roman" w:cs="Times New Roman"/>
          <w:sz w:val="24"/>
          <w:szCs w:val="24"/>
          <w:lang w:eastAsia="lt-LT"/>
        </w:rPr>
        <w:t xml:space="preserve">. </w:t>
      </w:r>
    </w:p>
    <w:p w14:paraId="0A70D92C" w14:textId="77777777" w:rsidR="00B905C8" w:rsidRDefault="00B905C8" w:rsidP="00B905C8">
      <w:pPr>
        <w:spacing w:after="0" w:line="240" w:lineRule="auto"/>
        <w:ind w:firstLine="851"/>
        <w:jc w:val="both"/>
        <w:rPr>
          <w:rFonts w:ascii="Times New Roman" w:eastAsia="Times New Roman" w:hAnsi="Times New Roman" w:cs="Times New Roman"/>
          <w:b/>
          <w:sz w:val="24"/>
          <w:szCs w:val="24"/>
          <w:lang w:eastAsia="lt-LT"/>
        </w:rPr>
      </w:pPr>
    </w:p>
    <w:p w14:paraId="26481659" w14:textId="77777777" w:rsidR="003667BC" w:rsidRPr="00286C2B" w:rsidRDefault="00286C2B" w:rsidP="00B905C8">
      <w:pPr>
        <w:spacing w:after="0" w:line="240" w:lineRule="auto"/>
        <w:ind w:firstLine="851"/>
        <w:jc w:val="both"/>
        <w:rPr>
          <w:rFonts w:ascii="Times New Roman" w:eastAsia="Times New Roman" w:hAnsi="Times New Roman" w:cs="Times New Roman"/>
          <w:sz w:val="24"/>
          <w:szCs w:val="24"/>
          <w:lang w:eastAsia="lt-LT"/>
        </w:rPr>
      </w:pPr>
      <w:r w:rsidRPr="00B905C8">
        <w:rPr>
          <w:rFonts w:ascii="Times New Roman" w:eastAsia="Times New Roman" w:hAnsi="Times New Roman" w:cs="Times New Roman"/>
          <w:b/>
          <w:sz w:val="24"/>
          <w:szCs w:val="24"/>
          <w:lang w:eastAsia="lt-LT"/>
        </w:rPr>
        <w:t>P</w:t>
      </w:r>
      <w:r w:rsidR="00B905C8">
        <w:rPr>
          <w:rFonts w:ascii="Times New Roman" w:eastAsia="Times New Roman" w:hAnsi="Times New Roman" w:cs="Times New Roman"/>
          <w:b/>
          <w:sz w:val="24"/>
          <w:szCs w:val="24"/>
          <w:lang w:eastAsia="lt-LT"/>
        </w:rPr>
        <w:t>riėmimo</w:t>
      </w:r>
      <w:r w:rsidR="003667BC" w:rsidRPr="00B905C8">
        <w:rPr>
          <w:rFonts w:ascii="Times New Roman" w:eastAsia="Times New Roman" w:hAnsi="Times New Roman" w:cs="Times New Roman"/>
          <w:b/>
          <w:sz w:val="24"/>
          <w:szCs w:val="24"/>
          <w:lang w:eastAsia="lt-LT"/>
        </w:rPr>
        <w:t xml:space="preserve"> kriterijai:</w:t>
      </w:r>
    </w:p>
    <w:p w14:paraId="368E1D80" w14:textId="77777777"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3667BC" w:rsidRPr="00286C2B">
        <w:rPr>
          <w:rFonts w:ascii="Times New Roman" w:eastAsia="Times New Roman" w:hAnsi="Times New Roman" w:cs="Times New Roman"/>
          <w:sz w:val="24"/>
          <w:szCs w:val="24"/>
          <w:lang w:eastAsia="lt-LT"/>
        </w:rPr>
        <w:t xml:space="preserve">Pirmumo teise priimami asmenys, kurių </w:t>
      </w:r>
      <w:r w:rsidR="003667BC" w:rsidRPr="00286C2B">
        <w:rPr>
          <w:rFonts w:ascii="Times New Roman" w:eastAsia="Times New Roman" w:hAnsi="Times New Roman" w:cs="Times New Roman"/>
          <w:b/>
          <w:bCs/>
          <w:sz w:val="24"/>
          <w:szCs w:val="24"/>
          <w:lang w:eastAsia="lt-LT"/>
        </w:rPr>
        <w:t>gyvenamoji vieta deklaruota mokyklos aptarnavimo teritorijoje</w:t>
      </w:r>
      <w:r w:rsidR="003667BC" w:rsidRPr="00286C2B">
        <w:rPr>
          <w:rFonts w:ascii="Times New Roman" w:eastAsia="Times New Roman" w:hAnsi="Times New Roman" w:cs="Times New Roman"/>
          <w:sz w:val="24"/>
          <w:szCs w:val="24"/>
          <w:lang w:eastAsia="lt-LT"/>
        </w:rPr>
        <w:t>. Jei prašymų pradėti mokytis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 Jei neįmanoma patenkinti visų prašymų, asmuo nukreipiamas į kitą mokyklą, vykdančią to paties lygmens programą.</w:t>
      </w:r>
    </w:p>
    <w:p w14:paraId="050E8C6F" w14:textId="77777777"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3667BC" w:rsidRPr="00286C2B">
        <w:rPr>
          <w:rFonts w:ascii="Times New Roman" w:eastAsia="Times New Roman" w:hAnsi="Times New Roman" w:cs="Times New Roman"/>
          <w:sz w:val="24"/>
          <w:szCs w:val="24"/>
          <w:lang w:eastAsia="lt-LT"/>
        </w:rPr>
        <w:t xml:space="preserve">Į laisvas vietas gali būti priimti asmenys, kurių deklaruota gyvenamoji vieta Savivaldybėje </w:t>
      </w:r>
      <w:r w:rsidR="003667BC" w:rsidRPr="00286C2B">
        <w:rPr>
          <w:rFonts w:ascii="Times New Roman" w:eastAsia="Times New Roman" w:hAnsi="Times New Roman" w:cs="Times New Roman"/>
          <w:b/>
          <w:bCs/>
          <w:sz w:val="24"/>
          <w:szCs w:val="24"/>
          <w:lang w:eastAsia="lt-LT"/>
        </w:rPr>
        <w:t>yra gretima mokyklos aptarnavimo teritorijai</w:t>
      </w:r>
      <w:r w:rsidR="003667BC" w:rsidRPr="00286C2B">
        <w:rPr>
          <w:rFonts w:ascii="Times New Roman" w:eastAsia="Times New Roman" w:hAnsi="Times New Roman" w:cs="Times New Roman"/>
          <w:sz w:val="24"/>
          <w:szCs w:val="24"/>
          <w:lang w:eastAsia="lt-LT"/>
        </w:rPr>
        <w:t>.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14:paraId="1A2E40B7" w14:textId="77777777"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3667BC" w:rsidRPr="00286C2B">
        <w:rPr>
          <w:rFonts w:ascii="Times New Roman" w:eastAsia="Times New Roman" w:hAnsi="Times New Roman" w:cs="Times New Roman"/>
          <w:sz w:val="24"/>
          <w:szCs w:val="24"/>
          <w:lang w:eastAsia="lt-LT"/>
        </w:rPr>
        <w:t xml:space="preserve">Jei priimti visi 1 ir 2 papunkčiuose nurodyti asmenys, į laisvas vietas gali būti priimti asmenys, kurių </w:t>
      </w:r>
      <w:r w:rsidR="003667BC" w:rsidRPr="00286C2B">
        <w:rPr>
          <w:rFonts w:ascii="Times New Roman" w:eastAsia="Times New Roman" w:hAnsi="Times New Roman" w:cs="Times New Roman"/>
          <w:b/>
          <w:bCs/>
          <w:sz w:val="24"/>
          <w:szCs w:val="24"/>
          <w:lang w:eastAsia="lt-LT"/>
        </w:rPr>
        <w:t>gyvenamoji vieta deklaruota Savivaldybėje</w:t>
      </w:r>
      <w:r w:rsidR="003667BC" w:rsidRPr="00286C2B">
        <w:rPr>
          <w:rFonts w:ascii="Times New Roman" w:eastAsia="Times New Roman" w:hAnsi="Times New Roman" w:cs="Times New Roman"/>
          <w:sz w:val="24"/>
          <w:szCs w:val="24"/>
          <w:lang w:eastAsia="lt-LT"/>
        </w:rPr>
        <w:t>, iš jų prioritetas teikiamas asmenims, 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Savivaldybėje.</w:t>
      </w:r>
    </w:p>
    <w:p w14:paraId="7B755D68" w14:textId="77777777"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3667BC" w:rsidRPr="00286C2B">
        <w:rPr>
          <w:rFonts w:ascii="Times New Roman" w:eastAsia="Times New Roman" w:hAnsi="Times New Roman" w:cs="Times New Roman"/>
          <w:sz w:val="24"/>
          <w:szCs w:val="24"/>
          <w:lang w:eastAsia="lt-LT"/>
        </w:rPr>
        <w:t xml:space="preserve">Jei priimti visi 1, 2 ir 3 papunkčiuose nurodyti asmenys, į laisvas vietas gali būti priimti asmenys, kurių </w:t>
      </w:r>
      <w:r w:rsidR="003667BC" w:rsidRPr="00286C2B">
        <w:rPr>
          <w:rFonts w:ascii="Times New Roman" w:eastAsia="Times New Roman" w:hAnsi="Times New Roman" w:cs="Times New Roman"/>
          <w:b/>
          <w:bCs/>
          <w:sz w:val="24"/>
          <w:szCs w:val="24"/>
          <w:lang w:eastAsia="lt-LT"/>
        </w:rPr>
        <w:t>gyvenamoji vieta deklaruota kitose savivaldybėse</w:t>
      </w:r>
      <w:r w:rsidR="003667BC" w:rsidRPr="00286C2B">
        <w:rPr>
          <w:rFonts w:ascii="Times New Roman" w:eastAsia="Times New Roman" w:hAnsi="Times New Roman" w:cs="Times New Roman"/>
          <w:sz w:val="24"/>
          <w:szCs w:val="24"/>
          <w:lang w:eastAsia="lt-LT"/>
        </w:rPr>
        <w:t>, prioritetas teikiamas asmenims, dėl įgimtų ar įgytų sutrikimų turintiems specialiųjų ugdymosi poreikių, mokykloje jau besimokančių mokinių broliams ir seserims.</w:t>
      </w:r>
    </w:p>
    <w:p w14:paraId="608D5012" w14:textId="67056012"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5. </w:t>
      </w:r>
      <w:r w:rsidR="003667BC" w:rsidRPr="00286C2B">
        <w:rPr>
          <w:rFonts w:ascii="Times New Roman" w:eastAsia="Times New Roman" w:hAnsi="Times New Roman" w:cs="Times New Roman"/>
          <w:b/>
          <w:bCs/>
          <w:sz w:val="24"/>
          <w:szCs w:val="24"/>
          <w:lang w:eastAsia="lt-LT"/>
        </w:rPr>
        <w:t xml:space="preserve">Nuo rugpjūčio 1 d. iki mokslo metų pabaigos asmenys priimami tik į laisvas </w:t>
      </w:r>
      <w:r w:rsidR="0084140D">
        <w:rPr>
          <w:rFonts w:ascii="Times New Roman" w:eastAsia="Times New Roman" w:hAnsi="Times New Roman" w:cs="Times New Roman"/>
          <w:b/>
          <w:bCs/>
          <w:sz w:val="24"/>
          <w:szCs w:val="24"/>
          <w:lang w:eastAsia="lt-LT"/>
        </w:rPr>
        <w:t>progimnazijos</w:t>
      </w:r>
      <w:r w:rsidR="003667BC" w:rsidRPr="00286C2B">
        <w:rPr>
          <w:rFonts w:ascii="Times New Roman" w:eastAsia="Times New Roman" w:hAnsi="Times New Roman" w:cs="Times New Roman"/>
          <w:b/>
          <w:bCs/>
          <w:sz w:val="24"/>
          <w:szCs w:val="24"/>
          <w:lang w:eastAsia="lt-LT"/>
        </w:rPr>
        <w:t xml:space="preserve"> vietas.</w:t>
      </w:r>
    </w:p>
    <w:p w14:paraId="2845B4F5" w14:textId="77777777" w:rsidR="004E6C71" w:rsidRPr="00286C2B" w:rsidRDefault="004E6C71" w:rsidP="00286C2B">
      <w:pPr>
        <w:spacing w:after="0"/>
        <w:rPr>
          <w:rFonts w:ascii="Times New Roman" w:hAnsi="Times New Roman" w:cs="Times New Roman"/>
          <w:sz w:val="24"/>
          <w:szCs w:val="24"/>
        </w:rPr>
      </w:pPr>
    </w:p>
    <w:sectPr w:rsidR="004E6C71" w:rsidRPr="00286C2B" w:rsidSect="00C9641E">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430C0"/>
    <w:multiLevelType w:val="multilevel"/>
    <w:tmpl w:val="F7D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67889"/>
    <w:multiLevelType w:val="multilevel"/>
    <w:tmpl w:val="083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B72D56"/>
    <w:multiLevelType w:val="hybridMultilevel"/>
    <w:tmpl w:val="D84EAF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88"/>
    <w:rsid w:val="001C684D"/>
    <w:rsid w:val="001F6AB7"/>
    <w:rsid w:val="00265C03"/>
    <w:rsid w:val="00286C2B"/>
    <w:rsid w:val="002A440A"/>
    <w:rsid w:val="002C5E88"/>
    <w:rsid w:val="003667BC"/>
    <w:rsid w:val="004605FA"/>
    <w:rsid w:val="004E6C71"/>
    <w:rsid w:val="00644C52"/>
    <w:rsid w:val="00680160"/>
    <w:rsid w:val="00720A93"/>
    <w:rsid w:val="00721672"/>
    <w:rsid w:val="00756A97"/>
    <w:rsid w:val="0084140D"/>
    <w:rsid w:val="008734B2"/>
    <w:rsid w:val="00B401A2"/>
    <w:rsid w:val="00B905C8"/>
    <w:rsid w:val="00B95A21"/>
    <w:rsid w:val="00C54EBD"/>
    <w:rsid w:val="00C9641E"/>
    <w:rsid w:val="00FE1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9E2C"/>
  <w15:chartTrackingRefBased/>
  <w15:docId w15:val="{D7DD5DB6-F09D-4191-B5F8-7E6CAA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67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667BC"/>
    <w:rPr>
      <w:color w:val="0563C1" w:themeColor="hyperlink"/>
      <w:u w:val="single"/>
    </w:rPr>
  </w:style>
  <w:style w:type="paragraph" w:styleId="prastasiniatinklio">
    <w:name w:val="Normal (Web)"/>
    <w:basedOn w:val="prastasis"/>
    <w:uiPriority w:val="99"/>
    <w:semiHidden/>
    <w:unhideWhenUsed/>
    <w:rsid w:val="00C54E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54EBD"/>
    <w:rPr>
      <w:b/>
      <w:bCs/>
    </w:rPr>
  </w:style>
  <w:style w:type="paragraph" w:styleId="Sraopastraipa">
    <w:name w:val="List Paragraph"/>
    <w:basedOn w:val="prastasis"/>
    <w:uiPriority w:val="34"/>
    <w:qFormat/>
    <w:rsid w:val="00B9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imas@zaliakalniopro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2251</Words>
  <Characters>1284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Taisija Kovalenkina</cp:lastModifiedBy>
  <cp:revision>11</cp:revision>
  <dcterms:created xsi:type="dcterms:W3CDTF">2020-04-01T08:00:00Z</dcterms:created>
  <dcterms:modified xsi:type="dcterms:W3CDTF">2021-03-24T12:35:00Z</dcterms:modified>
</cp:coreProperties>
</file>